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  <w:lang w:eastAsia="it-IT"/>
        </w:rPr>
      </w:pPr>
      <w:r>
        <w:rPr>
          <w:sz w:val="2"/>
          <w:szCs w:val="2"/>
          <w:lang w:eastAsia="it-IT"/>
        </w:rPr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1"/>
        <w:gridCol w:w="2757"/>
        <w:gridCol w:w="2668"/>
      </w:tblGrid>
      <w:tr>
        <w:trPr/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drawing>
                <wp:anchor behindDoc="0" distT="0" distB="0" distL="114935" distR="114935" simplePos="0" locked="0" layoutInCell="0" allowOverlap="1" relativeHeight="4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196850</wp:posOffset>
                  </wp:positionV>
                  <wp:extent cx="3009900" cy="725170"/>
                  <wp:effectExtent l="0" t="0" r="0" b="0"/>
                  <wp:wrapSquare wrapText="bothSides"/>
                  <wp:docPr id="1" name="Immagin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5" t="-120" r="-25" b="-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drawing>
                <wp:inline distT="0" distB="0" distL="0" distR="0">
                  <wp:extent cx="1098550" cy="1052195"/>
                  <wp:effectExtent l="0" t="0" r="0" b="0"/>
                  <wp:docPr id="2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drawing>
                <wp:anchor behindDoc="0" distT="0" distB="0" distL="114935" distR="114935" simplePos="0" locked="0" layoutInCell="0" allowOverlap="1" relativeHeight="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138430</wp:posOffset>
                  </wp:positionV>
                  <wp:extent cx="1034415" cy="915670"/>
                  <wp:effectExtent l="0" t="0" r="0" b="0"/>
                  <wp:wrapSquare wrapText="largest"/>
                  <wp:docPr id="3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17" t="-132" r="-117" b="-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i/>
          <w:iCs/>
          <w:color w:val="666666"/>
          <w:sz w:val="28"/>
          <w:szCs w:val="28"/>
        </w:rPr>
        <w:t>Il ruolo delle giornate memoriali nella costruzione di un ethos democratico</w:t>
      </w:r>
    </w:p>
    <w:p>
      <w:pPr>
        <w:pStyle w:val="Normal"/>
        <w:jc w:val="center"/>
        <w:rPr>
          <w:i/>
          <w:i/>
          <w:iCs/>
          <w:sz w:val="32"/>
          <w:szCs w:val="32"/>
        </w:rPr>
      </w:pPr>
      <w:r>
        <w:rPr/>
        <w:drawing>
          <wp:inline distT="0" distB="0" distL="0" distR="0">
            <wp:extent cx="5608320" cy="2167890"/>
            <wp:effectExtent l="0" t="0" r="0" b="0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DI ISCRIZIONE AL SEMINARIO: 03 - 07 - 16 dicembre 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Si prega di compilare </w:t>
      </w:r>
      <w:r>
        <w:rPr>
          <w:sz w:val="24"/>
          <w:szCs w:val="24"/>
          <w:u w:val="single"/>
        </w:rPr>
        <w:t>tutti</w:t>
      </w:r>
      <w:r>
        <w:rPr>
          <w:sz w:val="24"/>
          <w:szCs w:val="24"/>
        </w:rPr>
        <w:t xml:space="preserve"> i campi.</w:t>
      </w:r>
    </w:p>
    <w:tbl>
      <w:tblPr>
        <w:tblStyle w:val="Grigliatabella"/>
        <w:tblW w:w="10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6"/>
      </w:tblGrid>
      <w:tr>
        <w:trPr>
          <w:trHeight w:val="1247" w:hRule="atLeast"/>
        </w:trPr>
        <w:tc>
          <w:tcPr>
            <w:tcW w:w="10446" w:type="dxa"/>
            <w:tcBorders>
              <w:top w:val="dotDash" w:sz="8" w:space="0" w:color="9CC2E5"/>
              <w:left w:val="dotDash" w:sz="8" w:space="0" w:color="9CC2E5"/>
              <w:bottom w:val="dotDash" w:sz="8" w:space="0" w:color="9CC2E5"/>
              <w:right w:val="dotDash" w:sz="8" w:space="0" w:color="9CC2E5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COGNOME E NOME: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47" w:hRule="atLeast"/>
        </w:trPr>
        <w:tc>
          <w:tcPr>
            <w:tcW w:w="10446" w:type="dxa"/>
            <w:tcBorders>
              <w:top w:val="dotDash" w:sz="8" w:space="0" w:color="9CC2E5"/>
              <w:left w:val="dotDash" w:sz="8" w:space="0" w:color="9CC2E5"/>
              <w:bottom w:val="dotDash" w:sz="8" w:space="0" w:color="9CC2E5"/>
              <w:right w:val="dotDash" w:sz="8" w:space="0" w:color="9CC2E5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INDIRIZZO EMAIL PERSONALE: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(SEDE DI SERVIZIO):</w:t>
            </w:r>
          </w:p>
        </w:tc>
      </w:tr>
      <w:tr>
        <w:trPr>
          <w:trHeight w:val="964" w:hRule="atLeast"/>
        </w:trPr>
        <w:tc>
          <w:tcPr>
            <w:tcW w:w="10446" w:type="dxa"/>
            <w:tcBorders>
              <w:top w:val="dotDash" w:sz="8" w:space="0" w:color="9CC2E5"/>
              <w:left w:val="dotDash" w:sz="8" w:space="0" w:color="9CC2E5"/>
              <w:bottom w:val="dotDash" w:sz="8" w:space="0" w:color="9CC2E5"/>
              <w:right w:val="dotDash" w:sz="8" w:space="0" w:color="9CC2E5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INDICARE LA PROFESSIONE (se non Docenti):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47" w:hRule="atLeast"/>
        </w:trPr>
        <w:tc>
          <w:tcPr>
            <w:tcW w:w="10446" w:type="dxa"/>
            <w:tcBorders>
              <w:top w:val="dotDash" w:sz="8" w:space="0" w:color="9CC2E5"/>
              <w:left w:val="dotDash" w:sz="8" w:space="0" w:color="9CC2E5"/>
              <w:bottom w:val="dotDash" w:sz="8" w:space="0" w:color="9CC2E5"/>
              <w:right w:val="dotDash" w:sz="8" w:space="0" w:color="9CC2E5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CITT</w:t>
            </w:r>
            <w:r>
              <w:rPr>
                <w:rFonts w:eastAsia="Calibri" w:cs=""/>
                <w:caps/>
                <w:kern w:val="0"/>
                <w:sz w:val="24"/>
                <w:szCs w:val="24"/>
                <w:lang w:val="it-IT" w:eastAsia="en-US" w:bidi="ar-SA"/>
              </w:rPr>
              <w:t>à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 DI PROVENIENZA: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eastAsia="Arial" w:cs="Arial"/>
          <w:b w:val="false"/>
          <w:bCs w:val="false"/>
          <w:i/>
          <w:color w:val="auto"/>
          <w:sz w:val="24"/>
          <w:szCs w:val="24"/>
        </w:rPr>
        <w:t xml:space="preserve">Il modulo compilato è da inviare all’indirizzo </w:t>
      </w:r>
      <w:hyperlink r:id="rId6">
        <w:r>
          <w:rPr>
            <w:rStyle w:val="CollegamentoInternet"/>
            <w:rFonts w:eastAsia="Arial" w:cs="Arial"/>
            <w:b w:val="false"/>
            <w:bCs w:val="false"/>
            <w:i/>
            <w:color w:val="auto"/>
            <w:sz w:val="24"/>
            <w:szCs w:val="24"/>
          </w:rPr>
          <w:t>didattica@istoreto.it</w:t>
        </w:r>
      </w:hyperlink>
      <w:r>
        <w:rPr>
          <w:rFonts w:eastAsia="Arial" w:cs="Arial"/>
          <w:b w:val="false"/>
          <w:bCs w:val="false"/>
          <w:i/>
          <w:color w:val="auto"/>
          <w:sz w:val="24"/>
          <w:szCs w:val="24"/>
        </w:rPr>
        <w:t xml:space="preserve">  Riceverà una mail di conferma dell’iscrizione.</w:t>
      </w:r>
    </w:p>
    <w:p>
      <w:pPr>
        <w:pStyle w:val="LOnormal"/>
        <w:spacing w:lineRule="auto" w:line="240" w:before="0" w:after="113"/>
        <w:jc w:val="both"/>
        <w:rPr/>
      </w:pPr>
      <w:r>
        <w:rPr>
          <w:rFonts w:eastAsia="Calibri" w:cs="Arial"/>
          <w:b w:val="false"/>
          <w:bCs w:val="false"/>
          <w:i/>
          <w:iCs/>
          <w:color w:val="auto"/>
          <w:kern w:val="0"/>
          <w:sz w:val="24"/>
          <w:szCs w:val="24"/>
          <w:lang w:val="it-IT" w:eastAsia="en-US" w:bidi="ar-SA"/>
        </w:rPr>
        <w:t>Agli iscritti sarà inviata una seconda mail il giorno precedente le singole sessioni del seminario, nella quale saranno indicate le procedure per il collegamento e per la partecipazione</w:t>
      </w:r>
      <w:r>
        <w:rPr>
          <w:rFonts w:eastAsia="Calibri" w:cs="Arial"/>
          <w:b w:val="false"/>
          <w:bCs w:val="false"/>
          <w:i/>
          <w:iCs/>
          <w:color w:val="C9211E"/>
          <w:kern w:val="0"/>
          <w:sz w:val="24"/>
          <w:szCs w:val="24"/>
          <w:lang w:val="it-IT" w:eastAsia="en-US" w:bidi="ar-SA"/>
        </w:rPr>
        <w:t>.</w:t>
      </w:r>
    </w:p>
    <w:p>
      <w:pPr>
        <w:pStyle w:val="LOnormal"/>
        <w:spacing w:lineRule="auto" w:line="240" w:before="0" w:after="113"/>
        <w:jc w:val="both"/>
        <w:rPr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color w:val="auto"/>
          <w:sz w:val="24"/>
          <w:szCs w:val="24"/>
        </w:rPr>
        <w:t>Al termine del seminario verrà inviato per mail un certificato di partecipazione valido cumulativamente per il riconoscimento delle sessioni frequentate. Per ogni sessione sarà considerata una durata di 2 H e 30’’.</w:t>
      </w:r>
      <w:r>
        <w:rPr>
          <w:sz w:val="24"/>
          <w:szCs w:val="24"/>
        </w:rPr>
        <w:t xml:space="preserve"> </w:t>
      </w:r>
    </w:p>
    <w:p>
      <w:pPr>
        <w:pStyle w:val="LOnormal"/>
        <w:spacing w:lineRule="auto" w:line="240" w:before="0" w:after="113"/>
        <w:jc w:val="both"/>
        <w:rPr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eastAsia="Arial" w:cs="Calibri Light" w:cstheme="majorHAnsi"/>
          <w:b w:val="false"/>
          <w:bCs w:val="false"/>
          <w:i/>
          <w:iCs/>
          <w:color w:val="auto"/>
          <w:sz w:val="24"/>
          <w:szCs w:val="24"/>
        </w:rPr>
        <w:t xml:space="preserve">Le iscrizioni per i laboratori didattici saranno raccolte dal terzo incontro (16 dicembre) in poi. </w:t>
      </w:r>
      <w:r>
        <w:rPr>
          <w:rFonts w:eastAsia="Arial" w:cs="Calibri Light" w:cstheme="majorHAnsi"/>
          <w:b w:val="false"/>
          <w:bCs w:val="false"/>
          <w:i/>
          <w:iCs/>
          <w:color w:val="auto"/>
          <w:sz w:val="24"/>
          <w:szCs w:val="24"/>
        </w:rPr>
        <w:t>I laboratori a</w:t>
      </w:r>
      <w:r>
        <w:rPr>
          <w:rFonts w:eastAsia="Arial" w:cs="Calibri Light" w:cstheme="majorHAnsi"/>
          <w:b w:val="false"/>
          <w:bCs w:val="false"/>
          <w:i/>
          <w:iCs/>
          <w:color w:val="auto"/>
          <w:sz w:val="24"/>
          <w:szCs w:val="24"/>
        </w:rPr>
        <w:t>l loro termine saranno riconosciuti come attività di formazione.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5254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52548"/>
    <w:rPr/>
  </w:style>
  <w:style w:type="character" w:styleId="CollegamentoInternet">
    <w:name w:val="Collegamento Internet"/>
    <w:basedOn w:val="DefaultParagraphFont"/>
    <w:uiPriority w:val="99"/>
    <w:unhideWhenUsed/>
    <w:rsid w:val="00f5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4076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5254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5254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139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mailto:didattica@istoreto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LibreOffice/7.0.3.1$Windows_X86_64 LibreOffice_project/d7547858d014d4cf69878db179d326fc3483e082</Application>
  <Pages>1</Pages>
  <Words>149</Words>
  <Characters>856</Characters>
  <CharactersWithSpaces>995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2021-11-15T13:05:00Z</dcterms:created>
  <dc:creator>federica ceriani</dc:creator>
  <dc:description/>
  <dc:language>it-IT</dc:language>
  <cp:lastModifiedBy/>
  <dcterms:modified xsi:type="dcterms:W3CDTF">2021-11-16T19:01:36Z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